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0929FD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A3E7C" w:rsidRPr="004A3E7C">
        <w:rPr>
          <w:rFonts w:ascii="Arial" w:eastAsia="Calibri" w:hAnsi="Arial" w:cs="Arial"/>
          <w:b/>
          <w:bCs/>
          <w:i/>
          <w:iCs/>
          <w:u w:val="single"/>
        </w:rPr>
        <w:t>Darbuotojų asmeninės apsaugos priemonės (AAP)</w:t>
      </w:r>
      <w:r w:rsidR="00AE1BD5">
        <w:rPr>
          <w:rFonts w:ascii="Arial" w:eastAsia="Calibri" w:hAnsi="Arial" w:cs="Arial"/>
          <w:b/>
          <w:bCs/>
          <w:i/>
          <w:iCs/>
          <w:u w:val="single"/>
        </w:rPr>
        <w:t xml:space="preserve"> </w:t>
      </w:r>
      <w:proofErr w:type="spellStart"/>
      <w:r w:rsidR="00AE1BD5">
        <w:rPr>
          <w:rFonts w:ascii="Arial" w:eastAsia="Calibri" w:hAnsi="Arial" w:cs="Arial"/>
          <w:b/>
          <w:bCs/>
          <w:i/>
          <w:iCs/>
          <w:u w:val="single"/>
        </w:rPr>
        <w:t>Nr</w:t>
      </w:r>
      <w:proofErr w:type="spellEnd"/>
      <w:r w:rsidR="00AE1BD5">
        <w:rPr>
          <w:rFonts w:ascii="Arial" w:eastAsia="Calibri" w:hAnsi="Arial" w:cs="Arial"/>
          <w:b/>
          <w:bCs/>
          <w:i/>
          <w:iCs/>
          <w:u w:val="single"/>
        </w:rPr>
        <w:t xml:space="preserve"> 32160</w:t>
      </w:r>
      <w:r w:rsidRPr="004A3E7C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582FB856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3E7C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87189"/>
    <w:rsid w:val="00AC3BFC"/>
    <w:rsid w:val="00AC729D"/>
    <w:rsid w:val="00AE1BD5"/>
    <w:rsid w:val="00AF16DA"/>
    <w:rsid w:val="00B30D77"/>
    <w:rsid w:val="00B6773A"/>
    <w:rsid w:val="00BF3110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87189"/>
    <w:rsid w:val="00AF16DA"/>
    <w:rsid w:val="00B90D5F"/>
    <w:rsid w:val="00BF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7A63ED43F8C584E9852AF1F8DF26F63" ma:contentTypeVersion="0" ma:contentTypeDescription="Kurkite naują dokumentą." ma:contentTypeScope="" ma:versionID="7238399d57f4bad3ff0c632f7fa071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7A6A1-D887-4A41-8432-3399078001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0x01010007A63ED43F8C584E9852AF1F8DF26F63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